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0146" w14:textId="17F7B51A" w:rsidR="002B20C5" w:rsidRPr="008124C2" w:rsidRDefault="002B20C5" w:rsidP="002B20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8124C2">
        <w:rPr>
          <w:b/>
          <w:color w:val="212529"/>
          <w:sz w:val="28"/>
          <w:szCs w:val="28"/>
        </w:rPr>
        <w:t>ПРОКУРАТУРА РАЗЪЯСНЯЕТ</w:t>
      </w:r>
    </w:p>
    <w:p w14:paraId="14EB5A39" w14:textId="77777777" w:rsidR="00C5013C" w:rsidRPr="008124C2" w:rsidRDefault="00C5013C" w:rsidP="002B20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14:paraId="4CFEAEE1" w14:textId="0FFC94A9" w:rsidR="002B20C5" w:rsidRPr="0016317B" w:rsidRDefault="0016317B" w:rsidP="0016317B">
      <w:pPr>
        <w:pStyle w:val="a3"/>
        <w:shd w:val="clear" w:color="auto" w:fill="FFFFFF"/>
        <w:spacing w:after="0"/>
        <w:ind w:firstLine="709"/>
        <w:jc w:val="both"/>
        <w:rPr>
          <w:b/>
          <w:color w:val="212529"/>
          <w:sz w:val="28"/>
          <w:szCs w:val="28"/>
        </w:rPr>
      </w:pPr>
      <w:r w:rsidRPr="0016317B">
        <w:rPr>
          <w:b/>
          <w:color w:val="212529"/>
          <w:sz w:val="28"/>
          <w:szCs w:val="28"/>
        </w:rPr>
        <w:t>С 1 сентября 2025 года устанавливается уголовная ответственность</w:t>
      </w:r>
      <w:r>
        <w:rPr>
          <w:b/>
          <w:color w:val="212529"/>
          <w:sz w:val="28"/>
          <w:szCs w:val="28"/>
        </w:rPr>
        <w:t xml:space="preserve"> </w:t>
      </w:r>
      <w:r w:rsidRPr="0016317B">
        <w:rPr>
          <w:b/>
          <w:color w:val="212529"/>
          <w:sz w:val="28"/>
          <w:szCs w:val="28"/>
        </w:rPr>
        <w:t>за пропаганду незаконного оборота</w:t>
      </w:r>
      <w:r>
        <w:rPr>
          <w:b/>
          <w:color w:val="212529"/>
          <w:sz w:val="28"/>
          <w:szCs w:val="28"/>
        </w:rPr>
        <w:t xml:space="preserve"> и</w:t>
      </w:r>
      <w:r w:rsidRPr="0016317B">
        <w:rPr>
          <w:b/>
          <w:color w:val="212529"/>
          <w:sz w:val="28"/>
          <w:szCs w:val="28"/>
        </w:rPr>
        <w:t xml:space="preserve"> потребления наркотиков</w:t>
      </w:r>
    </w:p>
    <w:p w14:paraId="736F5AD3" w14:textId="2CD05AB9" w:rsidR="008124C2" w:rsidRPr="008124C2" w:rsidRDefault="00D235C4" w:rsidP="0016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Советом федерации одобрен федеральный закон о внесении изменений в УК РФ И УПК РФ, согласно которому з</w:t>
      </w:r>
      <w:r w:rsidR="0016317B" w:rsidRP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пропаганду наркотических средств, психотропных веществ, их аналогов или прекурсоров, растений,</w:t>
      </w:r>
      <w:r w:rsid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317B" w:rsidRP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содержащих наркотические средства или психотропные вещества либо их прекурсоры, предусмотрено</w:t>
      </w:r>
      <w:r w:rsid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317B" w:rsidRP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вплоть до лишения свободы на срок до двух лет.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Указанные изменения вступят в законную силу с 1 сентября 2025 года.</w:t>
      </w:r>
      <w:bookmarkStart w:id="0" w:name="_GoBack"/>
      <w:bookmarkEnd w:id="0"/>
    </w:p>
    <w:p w14:paraId="14D6D46A" w14:textId="109FB3B0" w:rsidR="008124C2" w:rsidRPr="008124C2" w:rsidRDefault="008124C2" w:rsidP="00C5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BD1DDC" w14:textId="150835C7" w:rsidR="008124C2" w:rsidRPr="008124C2" w:rsidRDefault="008124C2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</w:t>
      </w:r>
    </w:p>
    <w:p w14:paraId="414477AB" w14:textId="48CA034E" w:rsidR="008124C2" w:rsidRDefault="008124C2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Московского района г. Н. Новгород</w:t>
      </w:r>
      <w:r w:rsid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</w:p>
    <w:p w14:paraId="08EDA779" w14:textId="77777777" w:rsidR="0016317B" w:rsidRPr="008124C2" w:rsidRDefault="0016317B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EEF8AB" w14:textId="31DDDA83" w:rsidR="00C5013C" w:rsidRPr="008124C2" w:rsidRDefault="0016317B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8124C2"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рист 3 кл</w:t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асса</w:t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</w:t>
      </w:r>
      <w:r w:rsidR="008124C2"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А.К. Пак</w:t>
      </w:r>
    </w:p>
    <w:p w14:paraId="4DD9DA30" w14:textId="03AA8A22" w:rsidR="008124C2" w:rsidRDefault="008124C2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81FADD" w14:textId="77777777" w:rsidR="008124C2" w:rsidRPr="008124C2" w:rsidRDefault="008124C2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3B4B74" w14:textId="112DC858" w:rsidR="008124C2" w:rsidRPr="008124C2" w:rsidRDefault="008124C2" w:rsidP="008124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«СОГЛАСОВАНО»</w:t>
      </w:r>
    </w:p>
    <w:p w14:paraId="6339C69E" w14:textId="5823A70B" w:rsidR="00C5013C" w:rsidRDefault="00C5013C" w:rsidP="008124C2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CC3CBE" w14:textId="77777777" w:rsidR="008124C2" w:rsidRPr="008124C2" w:rsidRDefault="008124C2" w:rsidP="008124C2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A80008" w14:textId="7412605E" w:rsidR="008124C2" w:rsidRPr="008124C2" w:rsidRDefault="0016317B" w:rsidP="008124C2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="008124C2"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8124C2"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6C87830" w14:textId="4F769451" w:rsidR="008124C2" w:rsidRPr="008124C2" w:rsidRDefault="008124C2" w:rsidP="008124C2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Московского района г. Н. Новгорода</w:t>
      </w:r>
    </w:p>
    <w:p w14:paraId="1324BF2C" w14:textId="03C6BA01" w:rsidR="008124C2" w:rsidRPr="008124C2" w:rsidRDefault="008124C2" w:rsidP="008124C2">
      <w:pPr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DA629F" w14:textId="40E84954" w:rsidR="008124C2" w:rsidRPr="008124C2" w:rsidRDefault="008124C2" w:rsidP="0016317B">
      <w:pPr>
        <w:tabs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24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советник юстиции</w:t>
      </w:r>
      <w:r w:rsidR="001631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М.Н. Кривенко</w:t>
      </w:r>
    </w:p>
    <w:p w14:paraId="76BC3176" w14:textId="74BC631F" w:rsidR="003D39DC" w:rsidRPr="008124C2" w:rsidRDefault="003D39DC" w:rsidP="002B20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sectPr w:rsidR="003D39DC" w:rsidRPr="008124C2" w:rsidSect="008124C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8B"/>
    <w:rsid w:val="0016317B"/>
    <w:rsid w:val="001715BF"/>
    <w:rsid w:val="002B20C5"/>
    <w:rsid w:val="003D39DC"/>
    <w:rsid w:val="004B4441"/>
    <w:rsid w:val="004C6382"/>
    <w:rsid w:val="00574AC8"/>
    <w:rsid w:val="0061265D"/>
    <w:rsid w:val="008124C2"/>
    <w:rsid w:val="0081768B"/>
    <w:rsid w:val="008C2BA5"/>
    <w:rsid w:val="00A2476A"/>
    <w:rsid w:val="00C5013C"/>
    <w:rsid w:val="00D235C4"/>
    <w:rsid w:val="00D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BFAE"/>
  <w15:chartTrackingRefBased/>
  <w15:docId w15:val="{379BA4FB-FE83-4522-8DFD-AF346992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0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Сысоева Ксения Сергеевна</dc:creator>
  <cp:keywords/>
  <dc:description/>
  <cp:lastModifiedBy>Пак Анатолий Константинович</cp:lastModifiedBy>
  <cp:revision>2</cp:revision>
  <cp:lastPrinted>2024-09-17T08:28:00Z</cp:lastPrinted>
  <dcterms:created xsi:type="dcterms:W3CDTF">2024-09-17T08:28:00Z</dcterms:created>
  <dcterms:modified xsi:type="dcterms:W3CDTF">2024-09-17T08:28:00Z</dcterms:modified>
</cp:coreProperties>
</file>